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636D" w14:textId="318EEB4D" w:rsidR="009F18B7" w:rsidRPr="009F18B7" w:rsidRDefault="009F18B7" w:rsidP="00082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18B7">
        <w:rPr>
          <w:rFonts w:ascii="Times New Roman" w:hAnsi="Times New Roman" w:cs="Times New Roman"/>
          <w:b/>
          <w:sz w:val="32"/>
          <w:szCs w:val="32"/>
        </w:rPr>
        <w:t>Konkurs</w:t>
      </w:r>
    </w:p>
    <w:p w14:paraId="02AA18B2" w14:textId="1871DA34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Kampania społeczna „Pomaganie jest w modzie – zostań rodziną zastępczą”</w:t>
      </w:r>
    </w:p>
    <w:p w14:paraId="396FACEC" w14:textId="11327675" w:rsid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Miejski Ośrodek Pomocy Rodzinie w Grudziądzu zaprasza do udziału w konkursie na pracę plastyczną, która zostanie wykorzystana do stworzenia projektu jednoplanszowego kalendarza ściennego na rok 2022 promującego rodzicielstwo zastępcze</w:t>
      </w:r>
      <w:r w:rsidR="0006100A">
        <w:rPr>
          <w:rFonts w:ascii="Times New Roman" w:hAnsi="Times New Roman" w:cs="Times New Roman"/>
          <w:sz w:val="24"/>
          <w:szCs w:val="24"/>
        </w:rPr>
        <w:t>.</w:t>
      </w:r>
    </w:p>
    <w:p w14:paraId="7CC49A50" w14:textId="300360E2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54">
        <w:rPr>
          <w:rFonts w:ascii="Times New Roman" w:hAnsi="Times New Roman" w:cs="Times New Roman"/>
          <w:b/>
          <w:sz w:val="24"/>
          <w:szCs w:val="24"/>
        </w:rPr>
        <w:t>1. Kto może wziąć udział?</w:t>
      </w:r>
    </w:p>
    <w:p w14:paraId="1D60D903" w14:textId="77777777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Uczniowie szkół ponadpodstawowych z terenu Grudziądza.</w:t>
      </w:r>
    </w:p>
    <w:p w14:paraId="27721BF0" w14:textId="77777777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54">
        <w:rPr>
          <w:rFonts w:ascii="Times New Roman" w:hAnsi="Times New Roman" w:cs="Times New Roman"/>
          <w:b/>
          <w:sz w:val="24"/>
          <w:szCs w:val="24"/>
        </w:rPr>
        <w:t>2. Co jest przedmiotem konkursu?</w:t>
      </w:r>
    </w:p>
    <w:p w14:paraId="120ECF7E" w14:textId="34CC0FB9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Przedmiotem Konkursu jest wykonanie pracy plastycznej farbami na papierze w formacie A4 o tematyce związanej z rodziną.</w:t>
      </w:r>
    </w:p>
    <w:p w14:paraId="5D3AC507" w14:textId="77777777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54">
        <w:rPr>
          <w:rFonts w:ascii="Times New Roman" w:hAnsi="Times New Roman" w:cs="Times New Roman"/>
          <w:b/>
          <w:sz w:val="24"/>
          <w:szCs w:val="24"/>
        </w:rPr>
        <w:t>3. Co zrobić, by wziąć udział w konkursie?</w:t>
      </w:r>
    </w:p>
    <w:p w14:paraId="3A6A2DA5" w14:textId="2164819E" w:rsidR="00082254" w:rsidRPr="00082254" w:rsidRDefault="009F18B7" w:rsidP="00082254">
      <w:pPr>
        <w:suppressAutoHyphens/>
        <w:spacing w:after="180" w:line="360" w:lineRule="auto"/>
        <w:jc w:val="center"/>
        <w:rPr>
          <w:rFonts w:ascii="Caladea" w:hAnsi="Caladea"/>
          <w:sz w:val="24"/>
          <w:szCs w:val="24"/>
        </w:rPr>
      </w:pPr>
      <w:r w:rsidRPr="00082254">
        <w:rPr>
          <w:rFonts w:ascii="Caladea" w:hAnsi="Caladea" w:cs="Caladea"/>
          <w:sz w:val="24"/>
          <w:szCs w:val="24"/>
        </w:rPr>
        <w:t>Formularz zgłoszeniowy z załącznikami wraz z wykonaną pracą plastyczną należy dostarczyć pocztą tradycyjną (decyduje data stempla pocztowego) z</w:t>
      </w:r>
      <w:r w:rsidR="006A0C0A" w:rsidRPr="00082254">
        <w:rPr>
          <w:rFonts w:ascii="Caladea" w:hAnsi="Caladea" w:cs="Caladea"/>
          <w:sz w:val="24"/>
          <w:szCs w:val="24"/>
        </w:rPr>
        <w:t> </w:t>
      </w:r>
      <w:r w:rsidRPr="00082254">
        <w:rPr>
          <w:rFonts w:ascii="Caladea" w:hAnsi="Caladea" w:cs="Caladea"/>
          <w:sz w:val="24"/>
          <w:szCs w:val="24"/>
        </w:rPr>
        <w:t xml:space="preserve">dopiskiem „Konkurs na pracę plastyczną – Rodzina” bądź osobiście do Miejskiego Ośrodka Pomocy Rodzinie w Grudziądzu, </w:t>
      </w:r>
      <w:r w:rsidRPr="00082254">
        <w:rPr>
          <w:rFonts w:ascii="Caladea" w:hAnsi="Caladea"/>
          <w:sz w:val="24"/>
          <w:szCs w:val="24"/>
        </w:rPr>
        <w:t>do budynku Grudziądzkiego</w:t>
      </w:r>
      <w:r w:rsidR="006A0C0A" w:rsidRPr="00082254">
        <w:rPr>
          <w:rFonts w:ascii="Caladea" w:hAnsi="Caladea" w:hint="eastAsia"/>
          <w:sz w:val="24"/>
          <w:szCs w:val="24"/>
        </w:rPr>
        <w:t> </w:t>
      </w:r>
      <w:r w:rsidRPr="00082254">
        <w:rPr>
          <w:rFonts w:ascii="Caladea" w:hAnsi="Caladea"/>
          <w:sz w:val="24"/>
          <w:szCs w:val="24"/>
        </w:rPr>
        <w:t>Parku Przemysłowego ul.</w:t>
      </w:r>
      <w:r w:rsidR="00082254">
        <w:rPr>
          <w:rFonts w:ascii="Caladea" w:hAnsi="Caladea" w:hint="eastAsia"/>
          <w:sz w:val="24"/>
          <w:szCs w:val="24"/>
        </w:rPr>
        <w:t> </w:t>
      </w:r>
      <w:r w:rsidRPr="00082254">
        <w:rPr>
          <w:rFonts w:ascii="Caladea" w:hAnsi="Caladea"/>
          <w:sz w:val="24"/>
          <w:szCs w:val="24"/>
        </w:rPr>
        <w:t>Waryńskiego 32-36,</w:t>
      </w:r>
      <w:r w:rsidR="004B482D">
        <w:rPr>
          <w:rFonts w:ascii="Caladea" w:hAnsi="Caladea"/>
          <w:sz w:val="24"/>
          <w:szCs w:val="24"/>
        </w:rPr>
        <w:t xml:space="preserve"> </w:t>
      </w:r>
      <w:r w:rsidRPr="00082254">
        <w:rPr>
          <w:rFonts w:ascii="Caladea" w:hAnsi="Caladea"/>
          <w:sz w:val="24"/>
          <w:szCs w:val="24"/>
        </w:rPr>
        <w:t>pok. nr 201</w:t>
      </w:r>
      <w:r w:rsidRPr="00082254">
        <w:rPr>
          <w:rFonts w:ascii="Caladea" w:hAnsi="Caladea" w:cs="Caladea"/>
          <w:sz w:val="24"/>
          <w:szCs w:val="24"/>
        </w:rPr>
        <w:t>, w</w:t>
      </w:r>
      <w:r w:rsidR="006A0C0A" w:rsidRPr="00082254">
        <w:rPr>
          <w:rFonts w:ascii="Caladea" w:hAnsi="Caladea" w:cs="Caladea"/>
          <w:sz w:val="24"/>
          <w:szCs w:val="24"/>
        </w:rPr>
        <w:t> </w:t>
      </w:r>
      <w:r w:rsidRPr="00082254">
        <w:rPr>
          <w:rFonts w:ascii="Caladea" w:hAnsi="Caladea" w:cs="Caladea"/>
          <w:sz w:val="24"/>
          <w:szCs w:val="24"/>
        </w:rPr>
        <w:t>kopercie z</w:t>
      </w:r>
      <w:r w:rsidR="006A0C0A" w:rsidRPr="00082254">
        <w:rPr>
          <w:rFonts w:ascii="Caladea" w:hAnsi="Caladea" w:cs="Caladea"/>
          <w:sz w:val="24"/>
          <w:szCs w:val="24"/>
        </w:rPr>
        <w:t> </w:t>
      </w:r>
      <w:r w:rsidRPr="00082254">
        <w:rPr>
          <w:rFonts w:ascii="Caladea" w:hAnsi="Caladea" w:cs="Caladea"/>
          <w:sz w:val="24"/>
          <w:szCs w:val="24"/>
        </w:rPr>
        <w:t>dopiskiem „Konkurs na pracę</w:t>
      </w:r>
      <w:r w:rsidR="00082254">
        <w:rPr>
          <w:rFonts w:ascii="Caladea" w:hAnsi="Caladea"/>
          <w:sz w:val="24"/>
          <w:szCs w:val="24"/>
        </w:rPr>
        <w:t xml:space="preserve"> </w:t>
      </w:r>
      <w:r w:rsidRPr="00082254">
        <w:rPr>
          <w:rFonts w:ascii="Caladea" w:hAnsi="Caladea" w:cs="Caladea"/>
          <w:sz w:val="24"/>
          <w:szCs w:val="24"/>
        </w:rPr>
        <w:t xml:space="preserve">plastyczną </w:t>
      </w:r>
      <w:r w:rsidR="00082254">
        <w:rPr>
          <w:rFonts w:ascii="Caladea" w:hAnsi="Caladea" w:cs="Caladea"/>
          <w:sz w:val="24"/>
          <w:szCs w:val="24"/>
        </w:rPr>
        <w:t>- </w:t>
      </w:r>
      <w:r w:rsidRPr="00082254">
        <w:rPr>
          <w:rFonts w:ascii="Caladea" w:hAnsi="Caladea" w:cs="Caladea"/>
          <w:sz w:val="24"/>
          <w:szCs w:val="24"/>
        </w:rPr>
        <w:t>Rodzina” w terminie od</w:t>
      </w:r>
      <w:r w:rsidR="006A0C0A" w:rsidRPr="00082254">
        <w:rPr>
          <w:rFonts w:ascii="Caladea" w:hAnsi="Caladea" w:cs="Caladea"/>
          <w:sz w:val="24"/>
          <w:szCs w:val="24"/>
        </w:rPr>
        <w:t> </w:t>
      </w:r>
      <w:r w:rsidRPr="00082254">
        <w:rPr>
          <w:rFonts w:ascii="Caladea" w:hAnsi="Caladea" w:cs="Caladea"/>
          <w:sz w:val="24"/>
          <w:szCs w:val="24"/>
        </w:rPr>
        <w:t>dnia ogłoszenia</w:t>
      </w:r>
      <w:r w:rsidR="00082254">
        <w:rPr>
          <w:rFonts w:ascii="Caladea" w:hAnsi="Caladea"/>
          <w:sz w:val="24"/>
          <w:szCs w:val="24"/>
        </w:rPr>
        <w:t xml:space="preserve"> </w:t>
      </w:r>
      <w:r w:rsidRPr="00082254">
        <w:rPr>
          <w:rFonts w:ascii="Caladea" w:hAnsi="Caladea" w:cs="Caladea"/>
          <w:sz w:val="24"/>
          <w:szCs w:val="24"/>
        </w:rPr>
        <w:t>konkursu do dnia 29.10.2021 r. do</w:t>
      </w:r>
      <w:r w:rsidR="00082254">
        <w:rPr>
          <w:rFonts w:ascii="Caladea" w:hAnsi="Caladea" w:cs="Caladea"/>
          <w:sz w:val="24"/>
          <w:szCs w:val="24"/>
        </w:rPr>
        <w:t> </w:t>
      </w:r>
      <w:r w:rsidRPr="00082254">
        <w:rPr>
          <w:rFonts w:ascii="Caladea" w:hAnsi="Caladea" w:cs="Caladea"/>
          <w:sz w:val="24"/>
          <w:szCs w:val="24"/>
        </w:rPr>
        <w:t>godziny</w:t>
      </w:r>
      <w:r w:rsidR="00082254">
        <w:rPr>
          <w:rFonts w:ascii="Caladea" w:hAnsi="Caladea" w:cs="Caladea"/>
          <w:sz w:val="24"/>
          <w:szCs w:val="24"/>
        </w:rPr>
        <w:t> </w:t>
      </w:r>
      <w:r w:rsidRPr="00082254">
        <w:rPr>
          <w:rFonts w:ascii="Caladea" w:hAnsi="Caladea" w:cs="Caladea"/>
          <w:sz w:val="24"/>
          <w:szCs w:val="24"/>
        </w:rPr>
        <w:t>15:30</w:t>
      </w:r>
    </w:p>
    <w:p w14:paraId="5DE48542" w14:textId="3B836298" w:rsidR="009F18B7" w:rsidRPr="00082254" w:rsidRDefault="009F18B7" w:rsidP="00082254">
      <w:pPr>
        <w:suppressAutoHyphens/>
        <w:spacing w:after="180" w:line="360" w:lineRule="auto"/>
        <w:jc w:val="center"/>
        <w:rPr>
          <w:rFonts w:ascii="Caladea" w:hAnsi="Caladea" w:cs="Caladea"/>
          <w:b/>
          <w:sz w:val="24"/>
          <w:szCs w:val="24"/>
        </w:rPr>
      </w:pPr>
      <w:r w:rsidRPr="00082254">
        <w:rPr>
          <w:rFonts w:ascii="Times New Roman" w:hAnsi="Times New Roman" w:cs="Times New Roman"/>
          <w:b/>
          <w:sz w:val="24"/>
          <w:szCs w:val="24"/>
        </w:rPr>
        <w:t>4. Szczegóły Konkursu.</w:t>
      </w:r>
    </w:p>
    <w:p w14:paraId="2B0BA016" w14:textId="1665F746" w:rsidR="00082254" w:rsidRPr="00082254" w:rsidRDefault="00082254" w:rsidP="00082254">
      <w:pPr>
        <w:spacing w:after="180" w:line="360" w:lineRule="auto"/>
        <w:jc w:val="center"/>
        <w:rPr>
          <w:rFonts w:ascii="Caladea" w:hAnsi="Caladea" w:cs="Caladea"/>
          <w:sz w:val="24"/>
          <w:szCs w:val="24"/>
        </w:rPr>
      </w:pPr>
      <w:r w:rsidRPr="00082254">
        <w:rPr>
          <w:rFonts w:ascii="Caladea" w:hAnsi="Caladea" w:cs="Caladea"/>
          <w:sz w:val="24"/>
          <w:szCs w:val="24"/>
        </w:rPr>
        <w:t>Formularz zgłoszeniowy oraz Regulamin są dostępne na stronie internetowej Organizatora http://www.mopr.grudziadz.pl/ oraz w Miejskim Ośrodku Pomocy Rodzinie w Grudziądzu, w budynku Grudziądzkiego Parku Przemysłowego ul. Waryńskiego 32-36, pok. nr 201</w:t>
      </w:r>
    </w:p>
    <w:p w14:paraId="71FBED0D" w14:textId="5657E95A" w:rsidR="009F18B7" w:rsidRPr="00082254" w:rsidRDefault="009F18B7" w:rsidP="00082254">
      <w:pPr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 xml:space="preserve">Dla Zwycięzcy Konkursu </w:t>
      </w:r>
      <w:r w:rsidR="00082254" w:rsidRPr="00082254">
        <w:rPr>
          <w:rFonts w:ascii="Caladea" w:hAnsi="Caladea" w:cs="Caladea"/>
          <w:sz w:val="24"/>
          <w:szCs w:val="24"/>
        </w:rPr>
        <w:t>organizator przewiduje nagrodę w formie vouchera na zakupy w sklepie o wartości 250 zł</w:t>
      </w:r>
      <w:r w:rsidRPr="00082254">
        <w:rPr>
          <w:rFonts w:ascii="Times New Roman" w:hAnsi="Times New Roman" w:cs="Times New Roman"/>
          <w:sz w:val="24"/>
          <w:szCs w:val="24"/>
        </w:rPr>
        <w:t>.</w:t>
      </w:r>
    </w:p>
    <w:p w14:paraId="745A7F02" w14:textId="52C27241" w:rsidR="006E3B71" w:rsidRDefault="006E3B71" w:rsidP="00082254">
      <w:pPr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B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5B0742" wp14:editId="59470D1F">
            <wp:simplePos x="0" y="0"/>
            <wp:positionH relativeFrom="margin">
              <wp:posOffset>1042035</wp:posOffset>
            </wp:positionH>
            <wp:positionV relativeFrom="margin">
              <wp:align>bottom</wp:align>
            </wp:positionV>
            <wp:extent cx="847725" cy="89979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5558B" wp14:editId="6175AB78">
            <wp:simplePos x="0" y="0"/>
            <wp:positionH relativeFrom="margin">
              <wp:align>left</wp:align>
            </wp:positionH>
            <wp:positionV relativeFrom="margin">
              <wp:posOffset>8342630</wp:posOffset>
            </wp:positionV>
            <wp:extent cx="933450" cy="9067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A884508" w14:textId="77777777" w:rsidR="006E3B71" w:rsidRDefault="006E3B71" w:rsidP="006E3B71">
      <w:pPr>
        <w:spacing w:after="18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8D5E3" w14:textId="68CD0EC2" w:rsidR="00494CD5" w:rsidRPr="006E3B71" w:rsidRDefault="006E3B71" w:rsidP="006E3B71">
      <w:pPr>
        <w:spacing w:after="18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71">
        <w:rPr>
          <w:rFonts w:ascii="Times New Roman" w:hAnsi="Times New Roman" w:cs="Times New Roman"/>
          <w:b/>
          <w:sz w:val="24"/>
          <w:szCs w:val="24"/>
        </w:rPr>
        <w:t>do</w:t>
      </w:r>
      <w:r w:rsidR="009F18B7" w:rsidRPr="006E3B71">
        <w:rPr>
          <w:rFonts w:ascii="Times New Roman" w:hAnsi="Times New Roman" w:cs="Times New Roman"/>
          <w:b/>
          <w:sz w:val="24"/>
          <w:szCs w:val="24"/>
        </w:rPr>
        <w:t>finansowano ze środków Fundacji EY</w:t>
      </w:r>
    </w:p>
    <w:sectPr w:rsidR="00494CD5" w:rsidRPr="006E3B71" w:rsidSect="006E3B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597C"/>
    <w:multiLevelType w:val="multilevel"/>
    <w:tmpl w:val="DF5693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adea" w:hAnsi="Caladea" w:cs="Caladea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8"/>
    <w:rsid w:val="0006100A"/>
    <w:rsid w:val="00082254"/>
    <w:rsid w:val="003C126B"/>
    <w:rsid w:val="004B482D"/>
    <w:rsid w:val="006A0C0A"/>
    <w:rsid w:val="006E3B71"/>
    <w:rsid w:val="00722A38"/>
    <w:rsid w:val="007F78FD"/>
    <w:rsid w:val="00875485"/>
    <w:rsid w:val="009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0B6"/>
  <w15:chartTrackingRefBased/>
  <w15:docId w15:val="{4A5463CF-3C46-437C-904A-4ECF06B8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9D91-960C-4939-9FC1-50B8FE74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Wiśniewska</dc:creator>
  <cp:keywords/>
  <dc:description/>
  <cp:lastModifiedBy>Anna Osiewicz</cp:lastModifiedBy>
  <cp:revision>2</cp:revision>
  <cp:lastPrinted>2021-10-12T11:16:00Z</cp:lastPrinted>
  <dcterms:created xsi:type="dcterms:W3CDTF">2021-10-15T12:46:00Z</dcterms:created>
  <dcterms:modified xsi:type="dcterms:W3CDTF">2021-10-15T12:46:00Z</dcterms:modified>
</cp:coreProperties>
</file>